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440" w:firstLineChars="1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商城县统计局</w:t>
      </w:r>
      <w:r>
        <w:rPr>
          <w:rFonts w:hint="eastAsia" w:ascii="黑体" w:hAnsi="黑体" w:eastAsia="黑体" w:cs="黑体"/>
          <w:sz w:val="44"/>
          <w:szCs w:val="44"/>
        </w:rPr>
        <w:t>“诚信，让河南更出彩”</w:t>
      </w:r>
    </w:p>
    <w:p>
      <w:pPr>
        <w:ind w:firstLine="2200" w:firstLineChars="5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主题活动实施方案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为深化“诚信，让河南更出彩”主题活动，传承弘扬诚信守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</w:rPr>
        <w:t>的传统美德，着力培育和践行社会主义核心价值观，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推进诚信建设制度化，教育引导人们将诚信理念内化于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心外化千行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大力营造“守信光荣、失信可耻”的良好社会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商城县统计局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决定在本单位开展“诚信，让河南更出彩”主题活动，特制定实施方案如下: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一、活动主题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诚信，让河南更出彩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二、活动内容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(一)严格遵守文明单位诚信公约。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要充分发挥示范引领作用，在宣传展板张贴《河南省文明单位诚信公约》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自觉接受社会各界监督，争做诚信建设的排头兵。组织学习《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河南省社会信用条例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观看诚信教育专题片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年5月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</w:rPr>
        <w:t>”知识竞赛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以《河南省社会信用条例》、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《河南省文明单位诚信公约》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等内容开展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</w:rPr>
        <w:t>”知识竞赛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比赛设置一、二、三等奖各一名。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组织本单位进行“诚信之星”评选推介。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今年在本单位开展“诚信之星”评选推介活动，培育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三名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诚信典型。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每股室推荐一名人选，由局党组审定。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开展诚信教育进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以“诚信，让河南更出彩”为主题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局三个支部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开展“争做诚信党员”主题党日活动，使党员充分发挥模范带头作用，让诚信真正深入到工作当中。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(一)要提高思想认识。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要高度重视诚信建设工作，把“诚信，让河南更出彩”系列主题活动作为培育和践行社会主义核心价值观的重要工作，作为大力推进建设诚信的有效途径，作为提升公民文明素质和社会文明程度的有力平台，切实下大力抓紧抓好，努力营造人人讲诚信、人人重诚信的社会环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积极参与活动。各股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根据实际情况，加大主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题活动开展力度，推动工作有效落实。全体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人员积极参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与各项活动，保障各项活动顺利开展，确保系列主题活动取得实效。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8F77F"/>
    <w:multiLevelType w:val="singleLevel"/>
    <w:tmpl w:val="9A38F77F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10B9"/>
    <w:rsid w:val="1E2B21BE"/>
    <w:rsid w:val="489910B9"/>
    <w:rsid w:val="4A1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782</Words>
  <Characters>801</Characters>
  <Lines>0</Lines>
  <Paragraphs>0</Paragraphs>
  <TotalTime>1</TotalTime>
  <ScaleCrop>false</ScaleCrop>
  <LinksUpToDate>false</LinksUpToDate>
  <CharactersWithSpaces>801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2022-04-08T00:19:00Z</dcterms:created>
  <dc:creator>高峰</dc:creator>
  <cp:lastModifiedBy>韩磊</cp:lastModifiedBy>
  <dcterms:modified xsi:type="dcterms:W3CDTF">2022-04-11T09:34:30Z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743EC904D6D142DFB47175B898002EE3</vt:lpwstr>
  </property>
</Properties>
</file>