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133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商城县卫健委开展诚信宣传活动</w:t>
      </w:r>
    </w:p>
    <w:p w14:paraId="2A57B8F9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E5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进全县卫健系统社会信用体系建设，全面营造诚实守信的社会环境，促进全县医疗卫生健康领域持续健康发展，打造诚信医疗服务。近日来，商城县卫生健康委组织医疗卫生机构，在县政府广场开展诚信宣传活动。</w:t>
      </w:r>
    </w:p>
    <w:p w14:paraId="5E99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89887bf97ed72f0cc6ccbb28e6b5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887bf97ed72f0cc6ccbb28e6b57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7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CC1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志愿者就社会信用体系的意义及具体内容、加强医德医风的必要性进行了详细讲解，充分调动参与者积极性。大力提倡“依法行医，廉洁行医”，倡导大家树立“诚信做人、诚信服务”的理念，弘扬时代正能量，从本职工作做起，积极投身诚信实践，争做诚信居民。</w:t>
      </w:r>
    </w:p>
    <w:p w14:paraId="6AEB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下一步，商城全县卫健系统将继续把诚信文化与实际工作相结合，秉承“以人民健康为中心”的服务理念，持续提高服务质量，践行服务承诺，树立医务人员诚信从医的好形象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，不断提高人民群众的获得感、幸福感、安全感和信任度、满意度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0862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WY4MzI5ZmY0MDMxZWUyMGU5MTU2ZjU1MTYzN2IifQ=="/>
  </w:docVars>
  <w:rsids>
    <w:rsidRoot w:val="641C30D6"/>
    <w:rsid w:val="0B3C694D"/>
    <w:rsid w:val="1F604AA7"/>
    <w:rsid w:val="24CB077E"/>
    <w:rsid w:val="641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98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2024-08-13T07:19:00Z</dcterms:created>
  <dc:creator>越过山丘</dc:creator>
  <cp:lastModifiedBy>Administrator</cp:lastModifiedBy>
  <dcterms:modified xsi:type="dcterms:W3CDTF">2024-09-29T01:44:24Z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DFCC67DAB0444D37ABFA2B8BD5E359D7_11</vt:lpwstr>
  </property>
</Properties>
</file>